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199442</wp:posOffset>
                </wp:positionV>
                <wp:extent cx="2645502" cy="1242874"/>
                <wp:effectExtent l="0" t="0" r="0" b="0"/>
                <wp:wrapNone/>
                <wp:docPr id="1073741826" name="officeArt object" descr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5502" cy="1242874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rFonts w:ascii="Pristina" w:cs="Pristina" w:hAnsi="Pristina" w:eastAsia="Pristina"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Pristina" w:cs="Pristina" w:hAnsi="Pristina" w:eastAsia="Pristina"/>
                                <w:i w:val="1"/>
                                <w:iCs w:val="1"/>
                                <w:sz w:val="72"/>
                                <w:szCs w:val="72"/>
                                <w:rtl w:val="0"/>
                                <w:lang w:val="de-DE"/>
                              </w:rPr>
                              <w:t>Grande Finale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5.7pt;width:208.3pt;height:97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A2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Pristina" w:cs="Pristina" w:hAnsi="Pristina" w:eastAsia="Pristina"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Pristina" w:cs="Pristina" w:hAnsi="Pristina" w:eastAsia="Pristina"/>
                          <w:i w:val="1"/>
                          <w:iCs w:val="1"/>
                          <w:sz w:val="72"/>
                          <w:szCs w:val="72"/>
                          <w:rtl w:val="0"/>
                          <w:lang w:val="de-DE"/>
                        </w:rPr>
                        <w:t>Grande Finale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Normal.0"/>
        <w:ind w:firstLine="4253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Anmeldung zur Gemeinschaftsausstellung 2022</w:t>
      </w:r>
    </w:p>
    <w:p>
      <w:pPr>
        <w:pStyle w:val="Normal.0"/>
        <w:ind w:firstLine="4253"/>
        <w:rPr>
          <w:sz w:val="24"/>
          <w:szCs w:val="24"/>
        </w:rPr>
      </w:pPr>
    </w:p>
    <w:p>
      <w:pPr>
        <w:pStyle w:val="Normal.0"/>
        <w:ind w:firstLine="4253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beim Frankfurter K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nstlerclub e.V.</w:t>
      </w:r>
    </w:p>
    <w:p>
      <w:pPr>
        <w:pStyle w:val="Normal.0"/>
        <w:ind w:firstLine="4253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im Nebbiensche Gartenhaus</w:t>
      </w:r>
    </w:p>
    <w:p>
      <w:pPr>
        <w:pStyle w:val="Normal.0"/>
        <w:ind w:firstLine="4253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Ausstellung: 04. bis 20. November 2022 </w:t>
      </w:r>
    </w:p>
    <w:p>
      <w:pPr>
        <w:pStyle w:val="Normal.0"/>
        <w:ind w:firstLine="4253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Vernissage:  03. November 2022 / 19:00 Uh</w:t>
      </w:r>
      <w:r>
        <w:rPr>
          <w:b w:val="1"/>
          <w:bCs w:val="1"/>
          <w:sz w:val="28"/>
          <w:szCs w:val="28"/>
          <w:rtl w:val="0"/>
          <w:lang w:val="de-DE"/>
        </w:rPr>
        <w:t>r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Auch in diesem Jahr findet wieder eine Gemeinschaftsausstellung statt, die Ihnen die M</w:t>
      </w:r>
      <w:r>
        <w:rPr>
          <w:b w:val="1"/>
          <w:bCs w:val="1"/>
          <w:sz w:val="28"/>
          <w:szCs w:val="28"/>
          <w:rtl w:val="0"/>
          <w:lang w:val="de-DE"/>
        </w:rPr>
        <w:t>ö</w:t>
      </w:r>
      <w:r>
        <w:rPr>
          <w:b w:val="1"/>
          <w:bCs w:val="1"/>
          <w:sz w:val="28"/>
          <w:szCs w:val="28"/>
          <w:rtl w:val="0"/>
          <w:lang w:val="de-DE"/>
        </w:rPr>
        <w:t>glichkeit bietet unkuratiert eine aktuelle Arbeit aus den Jahren 2021/2022 einem interessierten Publikum zu pr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sentieren.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sz w:val="24"/>
          <w:szCs w:val="24"/>
        </w:rPr>
      </w:pPr>
      <w:r>
        <w:rPr>
          <w:rtl w:val="0"/>
        </w:rPr>
        <w:t>I</w:t>
      </w:r>
      <w:r>
        <w:rPr>
          <w:sz w:val="24"/>
          <w:szCs w:val="24"/>
          <w:rtl w:val="0"/>
          <w:lang w:val="de-DE"/>
        </w:rPr>
        <w:t>ch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 mich hiermit verbindlich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die Gemeinschaftsausstellung </w:t>
      </w:r>
      <w:r>
        <w:rPr>
          <w:b w:val="1"/>
          <w:b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GRANDE FINALE</w:t>
      </w:r>
      <w:r>
        <w:rPr>
          <w:b w:val="1"/>
          <w:bCs w:val="1"/>
          <w:sz w:val="24"/>
          <w:szCs w:val="24"/>
          <w:rtl w:val="0"/>
          <w:lang w:val="de-DE"/>
        </w:rPr>
        <w:t>“</w:t>
      </w:r>
      <w:r>
        <w:rPr>
          <w:sz w:val="24"/>
          <w:szCs w:val="24"/>
          <w:rtl w:val="0"/>
          <w:lang w:val="de-DE"/>
        </w:rPr>
        <w:t xml:space="preserve"> anmelden.</w:t>
      </w:r>
    </w:p>
    <w:p>
      <w:pPr>
        <w:pStyle w:val="Normal.0"/>
        <w:jc w:val="right"/>
        <w:rPr>
          <w:sz w:val="16"/>
          <w:szCs w:val="16"/>
        </w:rPr>
      </w:pPr>
    </w:p>
    <w:tbl>
      <w:tblPr>
        <w:tblW w:w="9917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9"/>
        <w:gridCol w:w="7438"/>
      </w:tblGrid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Name:</w:t>
            </w:r>
          </w:p>
        </w:tc>
        <w:tc>
          <w:tcPr>
            <w:tcW w:type="dxa" w:w="7437"/>
            <w:tcBorders>
              <w:top w:val="nil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Anschrift: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Telefon: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E-Mail: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Titel des Exponates: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Gr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öß</w:t>
            </w: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e: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ö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he x Breite in cm / Maximal 100 cm breit.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Technik: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24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sz w:val="28"/>
                <w:szCs w:val="28"/>
                <w:shd w:val="nil" w:color="auto" w:fill="auto"/>
                <w:rtl w:val="0"/>
                <w:lang w:val="de-DE"/>
              </w:rPr>
              <w:t>Verkaufspreis:</w:t>
            </w:r>
          </w:p>
        </w:tc>
        <w:tc>
          <w:tcPr>
            <w:tcW w:type="dxa" w:w="7437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jc w:val="right"/>
        <w:rPr>
          <w:sz w:val="16"/>
          <w:szCs w:val="16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</w:t>
      </w:r>
      <w:r>
        <w:rPr>
          <w:sz w:val="24"/>
          <w:szCs w:val="24"/>
          <w:u w:val="single"/>
          <w:rtl w:val="0"/>
          <w:lang w:val="de-DE"/>
        </w:rPr>
        <w:t xml:space="preserve">Anlieferung </w:t>
      </w:r>
      <w:r>
        <w:rPr>
          <w:sz w:val="24"/>
          <w:szCs w:val="24"/>
          <w:rtl w:val="0"/>
          <w:lang w:val="de-DE"/>
        </w:rPr>
        <w:t xml:space="preserve">des Exponats ist am Montag, den </w:t>
      </w:r>
      <w:r>
        <w:rPr>
          <w:sz w:val="24"/>
          <w:szCs w:val="24"/>
          <w:u w:val="single"/>
          <w:rtl w:val="0"/>
          <w:lang w:val="de-DE"/>
        </w:rPr>
        <w:t>31. Oktober zwischen 15:00 und 1</w:t>
      </w:r>
      <w:r>
        <w:rPr>
          <w:sz w:val="24"/>
          <w:szCs w:val="24"/>
          <w:u w:val="single"/>
          <w:rtl w:val="0"/>
          <w:lang w:val="de-DE"/>
        </w:rPr>
        <w:t>9</w:t>
      </w:r>
      <w:r>
        <w:rPr>
          <w:sz w:val="24"/>
          <w:szCs w:val="24"/>
          <w:u w:val="single"/>
          <w:rtl w:val="0"/>
          <w:lang w:val="de-DE"/>
        </w:rPr>
        <w:t xml:space="preserve">:00 Uhr </w:t>
      </w: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glich.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Bitte versehen Sie ihr Exponat mit Namen, Titel und Preis. Die maximale Breite darf 100 cm nicht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berschreiten. 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14"/>
          <w:szCs w:val="14"/>
        </w:rPr>
      </w:pPr>
      <w:r>
        <w:rPr>
          <w:sz w:val="24"/>
          <w:szCs w:val="24"/>
          <w:rtl w:val="0"/>
          <w:lang w:val="de-DE"/>
        </w:rPr>
        <w:t xml:space="preserve">Die </w:t>
      </w:r>
      <w:r>
        <w:rPr>
          <w:sz w:val="24"/>
          <w:szCs w:val="24"/>
          <w:u w:val="single"/>
          <w:rtl w:val="0"/>
          <w:lang w:val="de-DE"/>
        </w:rPr>
        <w:t xml:space="preserve">Abholung </w:t>
      </w:r>
      <w:r>
        <w:rPr>
          <w:sz w:val="24"/>
          <w:szCs w:val="24"/>
          <w:rtl w:val="0"/>
          <w:lang w:val="de-DE"/>
        </w:rPr>
        <w:t xml:space="preserve">des Exponates ist am Montag, den </w:t>
      </w:r>
      <w:r>
        <w:rPr>
          <w:sz w:val="24"/>
          <w:szCs w:val="24"/>
          <w:u w:val="single"/>
          <w:rtl w:val="0"/>
          <w:lang w:val="de-DE"/>
        </w:rPr>
        <w:t>21. November 2022 zwischen 1</w:t>
      </w:r>
      <w:r>
        <w:rPr>
          <w:sz w:val="24"/>
          <w:szCs w:val="24"/>
          <w:u w:val="single"/>
          <w:rtl w:val="0"/>
          <w:lang w:val="de-DE"/>
        </w:rPr>
        <w:t>5</w:t>
      </w:r>
      <w:r>
        <w:rPr>
          <w:sz w:val="24"/>
          <w:szCs w:val="24"/>
          <w:u w:val="single"/>
          <w:rtl w:val="0"/>
          <w:lang w:val="de-DE"/>
        </w:rPr>
        <w:t xml:space="preserve">:00 und 19:00 Uhr </w:t>
      </w: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glich. 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Mein Exponat werde ich voraussichtlich gegen  </w:t>
      </w:r>
      <w:r>
        <w:rPr>
          <w:sz w:val="24"/>
          <w:szCs w:val="24"/>
          <w:u w:val="single"/>
          <w:rtl w:val="0"/>
          <w:lang w:val="de-DE"/>
        </w:rPr>
        <w:t xml:space="preserve">               </w:t>
      </w:r>
      <w:r>
        <w:rPr>
          <w:sz w:val="24"/>
          <w:szCs w:val="24"/>
          <w:rtl w:val="0"/>
          <w:lang w:val="de-DE"/>
        </w:rPr>
        <w:t xml:space="preserve"> Uhr Anliefern und den Teilnahmebeitrag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das Exponat von </w:t>
      </w:r>
      <w:r>
        <w:rPr>
          <w:sz w:val="24"/>
          <w:szCs w:val="24"/>
          <w:rtl w:val="0"/>
          <w:lang w:val="de-DE"/>
        </w:rPr>
        <w:t>30.</w:t>
      </w:r>
      <w:r>
        <w:rPr>
          <w:sz w:val="24"/>
          <w:szCs w:val="24"/>
          <w:rtl w:val="0"/>
          <w:lang w:val="de-DE"/>
        </w:rPr>
        <w:t xml:space="preserve">00 </w:t>
      </w:r>
      <w:r>
        <w:rPr>
          <w:sz w:val="24"/>
          <w:szCs w:val="24"/>
          <w:rtl w:val="0"/>
          <w:lang w:val="de-DE"/>
        </w:rPr>
        <w:t xml:space="preserve">€ </w:t>
      </w:r>
      <w:r>
        <w:rPr>
          <w:sz w:val="24"/>
          <w:szCs w:val="24"/>
          <w:rtl w:val="0"/>
          <w:lang w:val="de-DE"/>
        </w:rPr>
        <w:t>bar bezahlen</w:t>
      </w:r>
      <w:r>
        <w:rPr>
          <w:sz w:val="24"/>
          <w:szCs w:val="24"/>
          <w:rtl w:val="0"/>
          <w:lang w:val="de-DE"/>
        </w:rPr>
        <w:t xml:space="preserve"> oder aber eine Aufsicht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bernehmen.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u w:val="single"/>
        </w:rPr>
      </w:pPr>
      <w:r>
        <w:rPr>
          <w:u w:val="single"/>
        </w:rPr>
        <w:tab/>
        <w:tab/>
        <w:tab/>
        <w:tab/>
        <w:tab/>
      </w:r>
    </w:p>
    <w:p>
      <w:pPr>
        <w:pStyle w:val="Normal.0"/>
        <w:rPr>
          <w:sz w:val="24"/>
          <w:szCs w:val="24"/>
        </w:rPr>
      </w:pPr>
      <w:r>
        <w:rPr>
          <w:sz w:val="16"/>
          <w:szCs w:val="16"/>
          <w:rtl w:val="0"/>
          <w:lang w:val="de-DE"/>
        </w:rPr>
        <w:t>Unterschrift K</w:t>
      </w:r>
      <w:r>
        <w:rPr>
          <w:sz w:val="16"/>
          <w:szCs w:val="16"/>
          <w:rtl w:val="0"/>
          <w:lang w:val="de-DE"/>
        </w:rPr>
        <w:t>ü</w:t>
      </w:r>
      <w:r>
        <w:rPr>
          <w:sz w:val="16"/>
          <w:szCs w:val="16"/>
          <w:rtl w:val="0"/>
          <w:lang w:val="de-DE"/>
        </w:rPr>
        <w:t>nstler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14"/>
          <w:szCs w:val="14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Die weitere Koordination der Aufsichten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bernimmt </w:t>
      </w:r>
      <w:r>
        <w:rPr>
          <w:sz w:val="24"/>
          <w:szCs w:val="24"/>
          <w:rtl w:val="0"/>
          <w:lang w:val="de-DE"/>
        </w:rPr>
        <w:t xml:space="preserve">wieder </w:t>
      </w:r>
      <w:r>
        <w:rPr>
          <w:sz w:val="24"/>
          <w:szCs w:val="24"/>
          <w:rtl w:val="0"/>
          <w:lang w:val="de-DE"/>
        </w:rPr>
        <w:t>Frau Monika Gimbel.</w:t>
      </w:r>
    </w:p>
    <w:p>
      <w:pPr>
        <w:pStyle w:val="Normal.0"/>
        <w:rPr>
          <w:sz w:val="14"/>
          <w:szCs w:val="14"/>
        </w:rPr>
      </w:pPr>
    </w:p>
    <w:p>
      <w:pPr>
        <w:pStyle w:val="Normal.0"/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Die Anmeldung bitte vollst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ndig ausgef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llt </w:t>
      </w:r>
      <w:r>
        <w:rPr>
          <w:sz w:val="24"/>
          <w:szCs w:val="24"/>
          <w:rtl w:val="0"/>
          <w:lang w:val="de-DE"/>
        </w:rPr>
        <w:t xml:space="preserve">als pdf-Datei </w:t>
      </w:r>
      <w:r>
        <w:rPr>
          <w:sz w:val="24"/>
          <w:szCs w:val="24"/>
          <w:rtl w:val="0"/>
          <w:lang w:val="de-DE"/>
        </w:rPr>
        <w:t>per Mail an info@frankfurter-kuenstlerclub.de oder per Post an Frankfurter K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nstlerclub e.V., </w:t>
      </w:r>
      <w:r>
        <w:rPr>
          <w:sz w:val="24"/>
          <w:szCs w:val="24"/>
          <w:rtl w:val="0"/>
          <w:lang w:val="de-DE"/>
        </w:rPr>
        <w:t xml:space="preserve">c/o Andrea Lubliner, </w:t>
      </w:r>
      <w:r>
        <w:rPr>
          <w:sz w:val="24"/>
          <w:szCs w:val="24"/>
          <w:rtl w:val="0"/>
          <w:lang w:val="de-DE"/>
        </w:rPr>
        <w:t>Frauenlobstr. 37, 60487 Frankfurt/M. senden.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Sollten Sie noch Fragen haben, so wenden Sie sich an uns.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Vorstand dankt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Ihre Teilnahme und wir freuen uns auf eine tolle Gemeinschaftsausstellung.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849" w:bottom="1134" w:left="1134" w:header="426" w:footer="40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risti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835"/>
        <w:tab w:val="right" w:pos="6663"/>
        <w:tab w:val="right" w:pos="9781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„</w:t>
    </w:r>
    <w:r>
      <w:rPr>
        <w:sz w:val="16"/>
        <w:szCs w:val="16"/>
        <w:rtl w:val="0"/>
        <w:lang w:val="de-DE"/>
      </w:rPr>
      <w:t>Nebbiensches Gartenhaus</w:t>
    </w:r>
    <w:r>
      <w:rPr>
        <w:sz w:val="16"/>
        <w:szCs w:val="16"/>
        <w:rtl w:val="0"/>
        <w:lang w:val="de-DE"/>
      </w:rPr>
      <w:t xml:space="preserve">“ </w:t>
    </w:r>
    <w:r>
      <w:rPr>
        <w:sz w:val="16"/>
        <w:szCs w:val="16"/>
        <w:rtl w:val="0"/>
        <w:lang w:val="de-DE"/>
      </w:rPr>
      <w:t>(FKC)</w:t>
      <w:tab/>
      <w:t>Postanschrift</w:t>
      <w:tab/>
      <w:t>Vorstand</w:t>
      <w:tab/>
      <w:t>Bankverbindung</w:t>
    </w:r>
  </w:p>
  <w:p>
    <w:pPr>
      <w:pStyle w:val="footer"/>
      <w:tabs>
        <w:tab w:val="left" w:pos="2835"/>
        <w:tab w:val="right" w:pos="6663"/>
        <w:tab w:val="right" w:pos="9781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 xml:space="preserve">Bockenheimer Anlage </w:t>
      <w:tab/>
      <w:t>Frankfurter K</w:t>
    </w:r>
    <w:r>
      <w:rPr>
        <w:sz w:val="16"/>
        <w:szCs w:val="16"/>
        <w:rtl w:val="0"/>
        <w:lang w:val="de-DE"/>
      </w:rPr>
      <w:t>ü</w:t>
    </w:r>
    <w:r>
      <w:rPr>
        <w:sz w:val="16"/>
        <w:szCs w:val="16"/>
        <w:rtl w:val="0"/>
        <w:lang w:val="de-DE"/>
      </w:rPr>
      <w:t>nstlerclub e.V.</w:t>
      <w:tab/>
      <w:tab/>
      <w:t>Frankfurter Sparkasse 1822</w:t>
    </w:r>
  </w:p>
  <w:p>
    <w:pPr>
      <w:pStyle w:val="footer"/>
      <w:tabs>
        <w:tab w:val="left" w:pos="2835"/>
        <w:tab w:val="right" w:pos="6663"/>
        <w:tab w:val="right" w:pos="9781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>60322 Frankfurt am Main</w:t>
      <w:tab/>
      <w:tab/>
      <w:tab/>
      <w:t>IBAN DE07 5005 0201 0000 8995 93</w:t>
    </w:r>
  </w:p>
  <w:p>
    <w:pPr>
      <w:pStyle w:val="footer"/>
      <w:tabs>
        <w:tab w:val="left" w:pos="2835"/>
        <w:tab w:val="right" w:pos="6663"/>
        <w:tab w:val="right" w:pos="9781"/>
        <w:tab w:val="clear" w:pos="4536"/>
        <w:tab w:val="clear" w:pos="9072"/>
      </w:tabs>
      <w:rPr>
        <w:sz w:val="16"/>
        <w:szCs w:val="16"/>
      </w:rPr>
    </w:pPr>
    <w:r>
      <w:rPr>
        <w:sz w:val="16"/>
        <w:szCs w:val="16"/>
        <w:rtl w:val="0"/>
        <w:lang w:val="de-DE"/>
      </w:rPr>
      <w:t xml:space="preserve">Fon: 069 281794 </w:t>
      <w:tab/>
      <w:tab/>
      <w:tab/>
      <w:t>BIC HELADEF1822</w:t>
    </w:r>
  </w:p>
  <w:p>
    <w:pPr>
      <w:pStyle w:val="footer"/>
      <w:tabs>
        <w:tab w:val="left" w:pos="2835"/>
        <w:tab w:val="right" w:pos="6663"/>
        <w:tab w:val="right" w:pos="9781"/>
        <w:tab w:val="clear" w:pos="4536"/>
        <w:tab w:val="clear" w:pos="9072"/>
      </w:tabs>
    </w:pPr>
    <w:r>
      <w:rPr>
        <w:sz w:val="16"/>
        <w:szCs w:val="16"/>
        <w:rtl w:val="0"/>
        <w:lang w:val="de-DE"/>
      </w:rPr>
      <w:t>info@frankfurter-kuenstlerclub.de</w:t>
      <w:tab/>
      <w:t>www.frankfurter-kuenstlerclub.de</w:t>
      <w:tab/>
      <w:tab/>
      <w:t>St.Nr. 45 250 5271 8-K18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left"/>
      <w:rPr>
        <w:b w:val="1"/>
        <w:bCs w:val="1"/>
        <w:sz w:val="28"/>
        <w:szCs w:val="28"/>
        <w:shd w:val="nil" w:color="auto" w:fill="auto"/>
        <w:rtl w:val="0"/>
      </w:rPr>
    </w:pPr>
    <w:r>
      <w:rPr>
        <w:b w:val="0"/>
        <w:bCs w:val="0"/>
        <w:sz w:val="22"/>
        <w:szCs w:val="22"/>
      </w:rPr>
      <w:drawing xmlns:a="http://schemas.openxmlformats.org/drawingml/2006/main">
        <wp:inline distT="0" distB="0" distL="0" distR="0">
          <wp:extent cx="1616660" cy="540512"/>
          <wp:effectExtent l="0" t="0" r="0" b="0"/>
          <wp:docPr id="1073741825" name="officeArt object" descr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1" descr="Grafi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660" cy="540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 w:val="0"/>
        <w:bCs w:val="0"/>
        <w:sz w:val="22"/>
        <w:szCs w:val="22"/>
        <w:shd w:val="nil" w:color="auto" w:fill="auto"/>
      </w:rPr>
      <w:tab/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Frankfurter K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ü</w:t>
    </w:r>
    <w:r>
      <w:rPr>
        <w:b w:val="1"/>
        <w:bCs w:val="1"/>
        <w:sz w:val="28"/>
        <w:szCs w:val="28"/>
        <w:shd w:val="nil" w:color="auto" w:fill="auto"/>
        <w:rtl w:val="0"/>
        <w:lang w:val="de-DE"/>
      </w:rPr>
      <w:t>nstlerclub e.V.</w:t>
    </w:r>
  </w:p>
  <w:p>
    <w:pPr>
      <w:pStyle w:val="Normal.0"/>
      <w:bidi w:val="0"/>
      <w:ind w:left="0" w:right="0" w:firstLine="0"/>
      <w:jc w:val="left"/>
      <w:rPr>
        <w:sz w:val="20"/>
        <w:szCs w:val="20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de-DE"/>
      </w:rPr>
      <w:t>Gemeinn</w:t>
    </w:r>
    <w:r>
      <w:rPr>
        <w:sz w:val="20"/>
        <w:szCs w:val="20"/>
        <w:shd w:val="nil" w:color="auto" w:fill="auto"/>
        <w:rtl w:val="0"/>
        <w:lang w:val="de-DE"/>
      </w:rPr>
      <w:t>ü</w:t>
    </w:r>
    <w:r>
      <w:rPr>
        <w:sz w:val="20"/>
        <w:szCs w:val="20"/>
        <w:shd w:val="nil" w:color="auto" w:fill="auto"/>
        <w:rtl w:val="0"/>
        <w:lang w:val="de-DE"/>
      </w:rPr>
      <w:t xml:space="preserve">tziger Zusammenschluss </w:t>
    </w:r>
  </w:p>
  <w:p>
    <w:pPr>
      <w:pStyle w:val="header"/>
      <w:bidi w:val="0"/>
      <w:ind w:left="0" w:right="0" w:firstLine="0"/>
      <w:jc w:val="left"/>
      <w:rPr>
        <w:sz w:val="16"/>
        <w:szCs w:val="16"/>
        <w:shd w:val="nil" w:color="auto" w:fill="auto"/>
        <w:rtl w:val="0"/>
      </w:rPr>
    </w:pPr>
    <w:r>
      <w:rPr>
        <w:sz w:val="20"/>
        <w:szCs w:val="20"/>
        <w:shd w:val="nil" w:color="auto" w:fill="auto"/>
        <w:rtl w:val="0"/>
        <w:lang w:val="de-DE"/>
      </w:rPr>
      <w:t>von K</w:t>
    </w:r>
    <w:r>
      <w:rPr>
        <w:sz w:val="20"/>
        <w:szCs w:val="20"/>
        <w:shd w:val="nil" w:color="auto" w:fill="auto"/>
        <w:rtl w:val="0"/>
        <w:lang w:val="de-DE"/>
      </w:rPr>
      <w:t>ü</w:t>
    </w:r>
    <w:r>
      <w:rPr>
        <w:sz w:val="20"/>
        <w:szCs w:val="20"/>
        <w:shd w:val="nil" w:color="auto" w:fill="auto"/>
        <w:rtl w:val="0"/>
        <w:lang w:val="de-DE"/>
      </w:rPr>
      <w:t>nstlern und Kunstfreunden.</w:t>
      <w:tab/>
    </w:r>
  </w:p>
  <w:p>
    <w:pPr>
      <w:pStyle w:val="header"/>
      <w:bidi w:val="0"/>
      <w:ind w:left="0" w:right="0" w:firstLine="0"/>
      <w:jc w:val="right"/>
      <w:rPr>
        <w:rtl w:val="0"/>
      </w:rPr>
    </w:pPr>
    <w:r>
      <w:rPr>
        <w:sz w:val="16"/>
        <w:szCs w:val="16"/>
        <w:shd w:val="nil" w:color="auto" w:fill="auto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